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48DF" w:rsidRDefault="00EB76E9">
      <w:pPr>
        <w:rPr>
          <w:b/>
          <w:sz w:val="28"/>
          <w:szCs w:val="28"/>
          <w:u w:val="single"/>
        </w:rPr>
      </w:pPr>
      <w:r w:rsidRPr="00EB76E9">
        <w:rPr>
          <w:b/>
          <w:sz w:val="28"/>
          <w:szCs w:val="28"/>
          <w:u w:val="single"/>
        </w:rPr>
        <w:t>AANVULLEND BERICHT BESTEK 2661 ONDERHOUD LIFTEN ZUIDTANGENT</w:t>
      </w:r>
    </w:p>
    <w:p w:rsidR="00EB76E9" w:rsidRDefault="00EB76E9">
      <w:pPr>
        <w:rPr>
          <w:b/>
          <w:sz w:val="28"/>
          <w:szCs w:val="28"/>
          <w:u w:val="single"/>
        </w:rPr>
      </w:pPr>
    </w:p>
    <w:p w:rsidR="00EB76E9" w:rsidRPr="00EB76E9" w:rsidRDefault="00EB76E9">
      <w:pPr>
        <w:rPr>
          <w:sz w:val="24"/>
          <w:szCs w:val="24"/>
        </w:rPr>
      </w:pPr>
      <w:r>
        <w:rPr>
          <w:rFonts w:ascii="Calibri" w:hAnsi="Calibri" w:cs="Calibri"/>
          <w:color w:val="1F497D"/>
        </w:rPr>
        <w:t xml:space="preserve">De </w:t>
      </w:r>
      <w:r>
        <w:rPr>
          <w:rFonts w:ascii="Calibri" w:hAnsi="Calibri" w:cs="Calibri"/>
          <w:color w:val="1F497D"/>
        </w:rPr>
        <w:t xml:space="preserve">schouw </w:t>
      </w:r>
      <w:r>
        <w:rPr>
          <w:rFonts w:ascii="Calibri" w:hAnsi="Calibri" w:cs="Calibri"/>
          <w:color w:val="1F497D"/>
        </w:rPr>
        <w:t xml:space="preserve">zal plaatsvinden </w:t>
      </w:r>
      <w:r>
        <w:rPr>
          <w:rFonts w:ascii="Calibri" w:hAnsi="Calibri" w:cs="Calibri"/>
          <w:color w:val="1F497D"/>
        </w:rPr>
        <w:t xml:space="preserve">op dinsdag 5 maart start om 10.00 op </w:t>
      </w:r>
      <w:r>
        <w:rPr>
          <w:rFonts w:ascii="Calibri" w:hAnsi="Calibri" w:cs="Calibri"/>
          <w:color w:val="1F497D"/>
        </w:rPr>
        <w:t>de l</w:t>
      </w:r>
      <w:r>
        <w:rPr>
          <w:rFonts w:ascii="Calibri" w:hAnsi="Calibri" w:cs="Calibri"/>
          <w:color w:val="1F497D"/>
        </w:rPr>
        <w:t>ocatie De Hoek, naast</w:t>
      </w:r>
      <w:r>
        <w:rPr>
          <w:rFonts w:ascii="Calibri" w:hAnsi="Calibri" w:cs="Calibri"/>
          <w:color w:val="1F497D"/>
        </w:rPr>
        <w:t xml:space="preserve"> </w:t>
      </w:r>
      <w:r>
        <w:rPr>
          <w:rFonts w:ascii="Calibri" w:hAnsi="Calibri" w:cs="Calibri"/>
          <w:color w:val="1F497D"/>
        </w:rPr>
        <w:t xml:space="preserve"> Kruisweg 583, 2132 NA Hoofddorp.</w:t>
      </w:r>
      <w:bookmarkStart w:id="0" w:name="_GoBack"/>
      <w:bookmarkEnd w:id="0"/>
    </w:p>
    <w:sectPr w:rsidR="00EB76E9" w:rsidRPr="00EB76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6E9"/>
    <w:rsid w:val="00EA48DF"/>
    <w:rsid w:val="00EB7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Provincie Noord-Holland</Company>
  <LinksUpToDate>false</LinksUpToDate>
  <CharactersWithSpaces>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Putzes, dhr. J.H. (Hans)</dc:creator>
  <cp:lastModifiedBy>Putzes, dhr. J.H. (Hans)</cp:lastModifiedBy>
  <cp:revision>2</cp:revision>
  <dcterms:created xsi:type="dcterms:W3CDTF">2013-02-15T09:03:00Z</dcterms:created>
  <dcterms:modified xsi:type="dcterms:W3CDTF">2013-02-15T09:03:00Z</dcterms:modified>
</cp:coreProperties>
</file>